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901E" w14:textId="6547FD9D" w:rsidR="009927E6" w:rsidRPr="009927E6" w:rsidRDefault="007953B9" w:rsidP="007953B9">
      <w:pPr>
        <w:pStyle w:val="BodyText"/>
        <w:jc w:val="center"/>
        <w:rPr>
          <w:rFonts w:ascii="Times New Roman"/>
        </w:rPr>
      </w:pPr>
      <w:r>
        <w:rPr>
          <w:noProof/>
        </w:rPr>
        <w:drawing>
          <wp:anchor distT="0" distB="0" distL="114300" distR="114300" simplePos="0" relativeHeight="251658240" behindDoc="1" locked="0" layoutInCell="1" allowOverlap="1" wp14:anchorId="0198ADBE" wp14:editId="64F6F041">
            <wp:simplePos x="0" y="0"/>
            <wp:positionH relativeFrom="column">
              <wp:posOffset>2501900</wp:posOffset>
            </wp:positionH>
            <wp:positionV relativeFrom="paragraph">
              <wp:posOffset>30480</wp:posOffset>
            </wp:positionV>
            <wp:extent cx="885825" cy="8858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9927E6">
        <w:rPr>
          <w:sz w:val="28"/>
        </w:rPr>
        <w:t>2018 Duvall Art &amp; Wine Walk</w:t>
      </w:r>
    </w:p>
    <w:p w14:paraId="26BE30E7" w14:textId="5CF2AF9D" w:rsidR="00CD6E47" w:rsidRPr="009927E6" w:rsidRDefault="00DA328A" w:rsidP="007953B9">
      <w:pPr>
        <w:pStyle w:val="BodyText"/>
        <w:jc w:val="center"/>
        <w:rPr>
          <w:rFonts w:ascii="Times New Roman"/>
        </w:rPr>
      </w:pPr>
      <w:r>
        <w:rPr>
          <w:sz w:val="28"/>
        </w:rPr>
        <w:t>Artist Submission</w:t>
      </w:r>
      <w:r w:rsidR="007953B9">
        <w:rPr>
          <w:sz w:val="28"/>
        </w:rPr>
        <w:t xml:space="preserve"> Form</w:t>
      </w:r>
    </w:p>
    <w:p w14:paraId="6966CA88" w14:textId="77777777" w:rsidR="00CD6E47" w:rsidRDefault="00CD6E47">
      <w:pPr>
        <w:pStyle w:val="BodyText"/>
        <w:spacing w:before="1"/>
        <w:rPr>
          <w:sz w:val="32"/>
        </w:rPr>
      </w:pPr>
    </w:p>
    <w:p w14:paraId="2774C196" w14:textId="6BBD7DB8" w:rsidR="00CD6E47" w:rsidRPr="007953B9" w:rsidRDefault="00DA328A">
      <w:pPr>
        <w:pStyle w:val="BodyText"/>
        <w:spacing w:before="1" w:line="276" w:lineRule="auto"/>
        <w:ind w:left="100" w:right="712"/>
        <w:rPr>
          <w:b/>
        </w:rPr>
      </w:pPr>
      <w:r w:rsidRPr="007953B9">
        <w:rPr>
          <w:b/>
        </w:rPr>
        <w:t xml:space="preserve">The 2018 Duvall Art Walk is a juried art show that will take place Saturday, September </w:t>
      </w:r>
      <w:r w:rsidR="00F604F8" w:rsidRPr="007953B9">
        <w:rPr>
          <w:b/>
        </w:rPr>
        <w:t>8</w:t>
      </w:r>
      <w:r w:rsidRPr="007953B9">
        <w:rPr>
          <w:b/>
        </w:rPr>
        <w:t>th, from 4-</w:t>
      </w:r>
      <w:r w:rsidR="00F604F8" w:rsidRPr="007953B9">
        <w:rPr>
          <w:b/>
        </w:rPr>
        <w:t xml:space="preserve">9 </w:t>
      </w:r>
      <w:r w:rsidRPr="007953B9">
        <w:rPr>
          <w:b/>
        </w:rPr>
        <w:t>pm in businesses throughout downtown Duvall.</w:t>
      </w:r>
    </w:p>
    <w:p w14:paraId="45336CD6" w14:textId="77777777" w:rsidR="00CD6E47" w:rsidRDefault="00DA328A">
      <w:pPr>
        <w:pStyle w:val="BodyText"/>
        <w:spacing w:before="199"/>
        <w:ind w:left="100"/>
      </w:pPr>
      <w:r>
        <w:t>The public may purchase art from the artist with the host business receiving a 20% commission.</w:t>
      </w:r>
    </w:p>
    <w:p w14:paraId="60E3234F" w14:textId="77777777" w:rsidR="00CD6E47" w:rsidRDefault="00CD6E47">
      <w:pPr>
        <w:pStyle w:val="BodyText"/>
        <w:spacing w:before="1"/>
        <w:rPr>
          <w:sz w:val="18"/>
        </w:rPr>
      </w:pPr>
    </w:p>
    <w:p w14:paraId="04CE782D" w14:textId="77777777" w:rsidR="00CD6E47" w:rsidRDefault="00DA328A">
      <w:pPr>
        <w:pStyle w:val="BodyText"/>
        <w:spacing w:line="276" w:lineRule="auto"/>
        <w:ind w:left="100" w:right="629"/>
      </w:pPr>
      <w:r>
        <w:t>Several of the participating venues will have wine tasting with local wineries, refreshments and music at the discretion of the venue.</w:t>
      </w:r>
    </w:p>
    <w:p w14:paraId="7FE50E17" w14:textId="785934FD" w:rsidR="00CD6E47" w:rsidRDefault="00DA328A">
      <w:pPr>
        <w:pStyle w:val="ListParagraph"/>
        <w:numPr>
          <w:ilvl w:val="0"/>
          <w:numId w:val="2"/>
        </w:numPr>
        <w:tabs>
          <w:tab w:val="left" w:pos="820"/>
          <w:tab w:val="left" w:pos="821"/>
        </w:tabs>
        <w:spacing w:before="200"/>
        <w:rPr>
          <w:sz w:val="20"/>
        </w:rPr>
      </w:pPr>
      <w:r>
        <w:rPr>
          <w:sz w:val="20"/>
        </w:rPr>
        <w:t>Deadline to apply is ASAP or prior to August 17th</w:t>
      </w:r>
    </w:p>
    <w:p w14:paraId="115A8DF5" w14:textId="7A4D339D" w:rsidR="00CD6E47" w:rsidRDefault="00DA328A">
      <w:pPr>
        <w:pStyle w:val="ListParagraph"/>
        <w:numPr>
          <w:ilvl w:val="0"/>
          <w:numId w:val="2"/>
        </w:numPr>
        <w:tabs>
          <w:tab w:val="left" w:pos="820"/>
          <w:tab w:val="left" w:pos="821"/>
        </w:tabs>
        <w:spacing w:before="41"/>
        <w:rPr>
          <w:sz w:val="13"/>
        </w:rPr>
      </w:pPr>
      <w:r>
        <w:rPr>
          <w:sz w:val="20"/>
        </w:rPr>
        <w:t>Artists will be notified of acceptance by August 24</w:t>
      </w:r>
      <w:proofErr w:type="spellStart"/>
      <w:r>
        <w:rPr>
          <w:position w:val="7"/>
          <w:sz w:val="13"/>
        </w:rPr>
        <w:t>th</w:t>
      </w:r>
      <w:proofErr w:type="spellEnd"/>
    </w:p>
    <w:p w14:paraId="5A049E62" w14:textId="77777777" w:rsidR="00CD6E47" w:rsidRDefault="00DA328A">
      <w:pPr>
        <w:pStyle w:val="ListParagraph"/>
        <w:numPr>
          <w:ilvl w:val="0"/>
          <w:numId w:val="2"/>
        </w:numPr>
        <w:tabs>
          <w:tab w:val="left" w:pos="820"/>
          <w:tab w:val="left" w:pos="821"/>
        </w:tabs>
        <w:spacing w:before="39"/>
        <w:rPr>
          <w:sz w:val="20"/>
        </w:rPr>
      </w:pPr>
      <w:r>
        <w:rPr>
          <w:sz w:val="20"/>
        </w:rPr>
        <w:t>Artist or Artist’s representative must be present during the event</w:t>
      </w:r>
      <w:r>
        <w:rPr>
          <w:spacing w:val="-8"/>
          <w:sz w:val="20"/>
        </w:rPr>
        <w:t xml:space="preserve"> </w:t>
      </w:r>
      <w:r>
        <w:rPr>
          <w:sz w:val="20"/>
        </w:rPr>
        <w:t>hours.</w:t>
      </w:r>
    </w:p>
    <w:p w14:paraId="7E3D0025" w14:textId="77777777" w:rsidR="00CD6E47" w:rsidRDefault="00DA328A">
      <w:pPr>
        <w:pStyle w:val="ListParagraph"/>
        <w:numPr>
          <w:ilvl w:val="0"/>
          <w:numId w:val="2"/>
        </w:numPr>
        <w:tabs>
          <w:tab w:val="left" w:pos="820"/>
          <w:tab w:val="left" w:pos="821"/>
        </w:tabs>
        <w:spacing w:before="41"/>
        <w:rPr>
          <w:sz w:val="20"/>
        </w:rPr>
      </w:pPr>
      <w:r>
        <w:rPr>
          <w:sz w:val="20"/>
        </w:rPr>
        <w:t>Returning Artists should have art for display that has not previously been shown at Art</w:t>
      </w:r>
      <w:r>
        <w:rPr>
          <w:spacing w:val="-15"/>
          <w:sz w:val="20"/>
        </w:rPr>
        <w:t xml:space="preserve"> </w:t>
      </w:r>
      <w:r>
        <w:rPr>
          <w:sz w:val="20"/>
        </w:rPr>
        <w:t>Walk.</w:t>
      </w:r>
    </w:p>
    <w:p w14:paraId="6FE05389" w14:textId="77777777" w:rsidR="00AB60B6" w:rsidRPr="00AB60B6" w:rsidRDefault="00DA328A" w:rsidP="00AB60B6">
      <w:pPr>
        <w:pStyle w:val="ListParagraph"/>
        <w:numPr>
          <w:ilvl w:val="0"/>
          <w:numId w:val="2"/>
        </w:numPr>
        <w:tabs>
          <w:tab w:val="left" w:pos="820"/>
          <w:tab w:val="left" w:pos="821"/>
        </w:tabs>
        <w:spacing w:before="39"/>
        <w:rPr>
          <w:sz w:val="20"/>
          <w:szCs w:val="20"/>
        </w:rPr>
      </w:pPr>
      <w:r w:rsidRPr="00AB60B6">
        <w:rPr>
          <w:sz w:val="20"/>
          <w:szCs w:val="20"/>
        </w:rPr>
        <w:t>You will be notified what venue you will display your art at on or after August</w:t>
      </w:r>
      <w:r w:rsidRPr="00AB60B6">
        <w:rPr>
          <w:spacing w:val="-15"/>
          <w:sz w:val="20"/>
          <w:szCs w:val="20"/>
        </w:rPr>
        <w:t xml:space="preserve"> </w:t>
      </w:r>
      <w:r w:rsidRPr="00AB60B6">
        <w:rPr>
          <w:sz w:val="20"/>
          <w:szCs w:val="20"/>
        </w:rPr>
        <w:t>24</w:t>
      </w:r>
      <w:proofErr w:type="spellStart"/>
      <w:r w:rsidRPr="00AB60B6">
        <w:rPr>
          <w:position w:val="7"/>
          <w:sz w:val="20"/>
          <w:szCs w:val="20"/>
        </w:rPr>
        <w:t>th</w:t>
      </w:r>
      <w:proofErr w:type="spellEnd"/>
      <w:r w:rsidRPr="00AB60B6">
        <w:rPr>
          <w:sz w:val="20"/>
          <w:szCs w:val="20"/>
        </w:rPr>
        <w:t>.</w:t>
      </w:r>
    </w:p>
    <w:p w14:paraId="72B1653D" w14:textId="77777777" w:rsidR="00AB60B6" w:rsidRPr="00AB60B6" w:rsidRDefault="00DA328A" w:rsidP="00AB60B6">
      <w:pPr>
        <w:pStyle w:val="ListParagraph"/>
        <w:numPr>
          <w:ilvl w:val="0"/>
          <w:numId w:val="2"/>
        </w:numPr>
        <w:tabs>
          <w:tab w:val="left" w:pos="820"/>
          <w:tab w:val="left" w:pos="821"/>
        </w:tabs>
        <w:spacing w:before="39"/>
        <w:rPr>
          <w:sz w:val="20"/>
          <w:szCs w:val="20"/>
        </w:rPr>
      </w:pPr>
      <w:r w:rsidRPr="00AB60B6">
        <w:rPr>
          <w:sz w:val="20"/>
          <w:szCs w:val="20"/>
        </w:rPr>
        <w:t xml:space="preserve">20% </w:t>
      </w:r>
      <w:r w:rsidR="00AB60B6" w:rsidRPr="00AB60B6">
        <w:rPr>
          <w:sz w:val="20"/>
          <w:szCs w:val="20"/>
        </w:rPr>
        <w:t xml:space="preserve">commission </w:t>
      </w:r>
      <w:r w:rsidRPr="00AB60B6">
        <w:rPr>
          <w:sz w:val="20"/>
          <w:szCs w:val="20"/>
        </w:rPr>
        <w:t xml:space="preserve">of all art </w:t>
      </w:r>
      <w:r w:rsidR="00AB60B6" w:rsidRPr="00AB60B6">
        <w:rPr>
          <w:sz w:val="20"/>
          <w:szCs w:val="20"/>
        </w:rPr>
        <w:t xml:space="preserve">sales </w:t>
      </w:r>
      <w:r w:rsidRPr="00AB60B6">
        <w:rPr>
          <w:sz w:val="20"/>
          <w:szCs w:val="20"/>
        </w:rPr>
        <w:t>must be paid to the hosting</w:t>
      </w:r>
      <w:r w:rsidRPr="00AB60B6">
        <w:rPr>
          <w:spacing w:val="-2"/>
          <w:sz w:val="20"/>
          <w:szCs w:val="20"/>
        </w:rPr>
        <w:t xml:space="preserve"> </w:t>
      </w:r>
      <w:r w:rsidRPr="00AB60B6">
        <w:rPr>
          <w:sz w:val="20"/>
          <w:szCs w:val="20"/>
        </w:rPr>
        <w:t>business</w:t>
      </w:r>
      <w:r w:rsidR="00F604F8" w:rsidRPr="00AB60B6">
        <w:rPr>
          <w:sz w:val="20"/>
          <w:szCs w:val="20"/>
        </w:rPr>
        <w:t xml:space="preserve">.  Method of </w:t>
      </w:r>
      <w:r w:rsidR="00AB60B6" w:rsidRPr="00AB60B6">
        <w:rPr>
          <w:sz w:val="20"/>
          <w:szCs w:val="20"/>
        </w:rPr>
        <w:t>commission payment at the venue’s discretion.</w:t>
      </w:r>
    </w:p>
    <w:p w14:paraId="5A18374A" w14:textId="75164712" w:rsidR="00CD6E47" w:rsidRPr="00AB60B6" w:rsidRDefault="00DA328A" w:rsidP="00AB60B6">
      <w:pPr>
        <w:pStyle w:val="ListParagraph"/>
        <w:tabs>
          <w:tab w:val="left" w:pos="820"/>
          <w:tab w:val="left" w:pos="821"/>
        </w:tabs>
        <w:spacing w:before="39"/>
        <w:ind w:firstLine="0"/>
        <w:rPr>
          <w:sz w:val="20"/>
          <w:szCs w:val="20"/>
        </w:rPr>
      </w:pPr>
      <w:r w:rsidRPr="00AB60B6">
        <w:rPr>
          <w:sz w:val="20"/>
          <w:szCs w:val="20"/>
        </w:rPr>
        <w:t>Artists should prepare 2 copies of their inventories, 1 for the venue and 1 for the artist</w:t>
      </w:r>
      <w:r w:rsidR="00AB60B6" w:rsidRPr="00AB60B6">
        <w:rPr>
          <w:sz w:val="20"/>
          <w:szCs w:val="20"/>
        </w:rPr>
        <w:t>.</w:t>
      </w:r>
      <w:r w:rsidR="00F604F8" w:rsidRPr="00AB60B6">
        <w:rPr>
          <w:sz w:val="20"/>
          <w:szCs w:val="20"/>
        </w:rPr>
        <w:t xml:space="preserve"> </w:t>
      </w:r>
      <w:r w:rsidR="00F604F8" w:rsidRPr="00AB60B6">
        <w:rPr>
          <w:sz w:val="20"/>
          <w:szCs w:val="20"/>
        </w:rPr>
        <w:br/>
      </w:r>
    </w:p>
    <w:p w14:paraId="276C4621" w14:textId="66FA0306" w:rsidR="00CD6E47" w:rsidRPr="007953B9" w:rsidRDefault="00DA328A">
      <w:pPr>
        <w:pStyle w:val="BodyText"/>
        <w:spacing w:before="200" w:line="276" w:lineRule="auto"/>
        <w:ind w:left="100" w:right="1455"/>
        <w:rPr>
          <w:b/>
        </w:rPr>
      </w:pPr>
      <w:r w:rsidRPr="007953B9">
        <w:rPr>
          <w:b/>
        </w:rPr>
        <w:t xml:space="preserve">Artist submissions can be made through email to: Badieh Bryant at </w:t>
      </w:r>
      <w:hyperlink r:id="rId6">
        <w:r w:rsidRPr="007953B9">
          <w:rPr>
            <w:b/>
            <w:color w:val="0000FF"/>
            <w:u w:val="single" w:color="0000FF"/>
          </w:rPr>
          <w:t>frontspacestudio@gmail.com</w:t>
        </w:r>
      </w:hyperlink>
      <w:r w:rsidRPr="007953B9">
        <w:rPr>
          <w:b/>
          <w:color w:val="0000FF"/>
        </w:rPr>
        <w:t xml:space="preserve"> </w:t>
      </w:r>
      <w:r w:rsidRPr="007953B9">
        <w:rPr>
          <w:b/>
        </w:rPr>
        <w:t xml:space="preserve">or </w:t>
      </w:r>
      <w:r w:rsidRPr="007953B9">
        <w:rPr>
          <w:b/>
          <w:u w:val="single"/>
        </w:rPr>
        <w:t>IN PERSON</w:t>
      </w:r>
      <w:r w:rsidRPr="007953B9">
        <w:rPr>
          <w:b/>
        </w:rPr>
        <w:t xml:space="preserve"> at Northwest Art Center, 15705 Main St. NE Duvall WA 98019 or </w:t>
      </w:r>
    </w:p>
    <w:p w14:paraId="7FCB3507" w14:textId="5ED15F5B" w:rsidR="00CD6E47" w:rsidRPr="007953B9" w:rsidRDefault="00DA328A">
      <w:pPr>
        <w:pStyle w:val="BodyText"/>
        <w:spacing w:before="1"/>
        <w:ind w:left="100"/>
        <w:rPr>
          <w:b/>
        </w:rPr>
      </w:pPr>
      <w:r w:rsidRPr="007953B9">
        <w:rPr>
          <w:b/>
        </w:rPr>
        <w:t xml:space="preserve">Studio </w:t>
      </w:r>
      <w:proofErr w:type="spellStart"/>
      <w:r w:rsidRPr="007953B9">
        <w:rPr>
          <w:b/>
        </w:rPr>
        <w:t>Beju</w:t>
      </w:r>
      <w:proofErr w:type="spellEnd"/>
      <w:r w:rsidRPr="007953B9">
        <w:rPr>
          <w:b/>
        </w:rPr>
        <w:t>, 15630 Main St. NE Duvall WA 98019 during open business hours.</w:t>
      </w:r>
      <w:r w:rsidR="007953B9" w:rsidRPr="007953B9">
        <w:rPr>
          <w:b/>
        </w:rPr>
        <w:t xml:space="preserve">  </w:t>
      </w:r>
    </w:p>
    <w:p w14:paraId="31BE53F7" w14:textId="77777777" w:rsidR="00CD6E47" w:rsidRDefault="00CD6E47">
      <w:pPr>
        <w:pStyle w:val="BodyText"/>
        <w:rPr>
          <w:sz w:val="18"/>
        </w:rPr>
      </w:pPr>
    </w:p>
    <w:p w14:paraId="6DA7FF79" w14:textId="0903FE59" w:rsidR="00CD6E47" w:rsidRDefault="00DA328A">
      <w:pPr>
        <w:spacing w:before="1" w:line="276" w:lineRule="auto"/>
        <w:ind w:left="100" w:right="425"/>
        <w:rPr>
          <w:i/>
          <w:sz w:val="20"/>
        </w:rPr>
      </w:pPr>
      <w:r>
        <w:rPr>
          <w:i/>
          <w:sz w:val="20"/>
        </w:rPr>
        <w:t xml:space="preserve">*Please do not send forms </w:t>
      </w:r>
      <w:r w:rsidR="007953B9">
        <w:rPr>
          <w:i/>
          <w:sz w:val="20"/>
        </w:rPr>
        <w:t>via postal</w:t>
      </w:r>
      <w:r>
        <w:rPr>
          <w:i/>
          <w:sz w:val="20"/>
        </w:rPr>
        <w:t xml:space="preserve"> mail to the above addresses.  Thank you!</w:t>
      </w:r>
    </w:p>
    <w:p w14:paraId="6100AF81" w14:textId="77777777" w:rsidR="00CD6E47" w:rsidRDefault="00DA328A">
      <w:pPr>
        <w:pStyle w:val="BodyText"/>
        <w:spacing w:before="199"/>
        <w:ind w:left="100"/>
      </w:pPr>
      <w:r>
        <w:t>Please include the following in your submission:</w:t>
      </w:r>
    </w:p>
    <w:p w14:paraId="7259CD17" w14:textId="77777777" w:rsidR="00CD6E47" w:rsidRDefault="00CD6E47">
      <w:pPr>
        <w:pStyle w:val="BodyText"/>
        <w:spacing w:before="1"/>
        <w:rPr>
          <w:sz w:val="18"/>
        </w:rPr>
      </w:pPr>
    </w:p>
    <w:p w14:paraId="7A1DD467" w14:textId="77777777" w:rsidR="00CD6E47" w:rsidRDefault="00DA328A">
      <w:pPr>
        <w:pStyle w:val="BodyText"/>
        <w:tabs>
          <w:tab w:val="left" w:pos="8790"/>
          <w:tab w:val="left" w:pos="9510"/>
        </w:tabs>
        <w:spacing w:line="456" w:lineRule="auto"/>
        <w:ind w:left="100" w:right="107"/>
        <w:jc w:val="both"/>
      </w:pPr>
      <w:r>
        <w:t>Artist</w:t>
      </w:r>
      <w:r>
        <w:rPr>
          <w:spacing w:val="-7"/>
        </w:rPr>
        <w:t xml:space="preserve"> </w:t>
      </w:r>
      <w:r>
        <w:t>Name:</w:t>
      </w:r>
      <w:r>
        <w:rPr>
          <w:spacing w:val="1"/>
        </w:rPr>
        <w:t xml:space="preserve"> </w:t>
      </w:r>
      <w:r>
        <w:rPr>
          <w:w w:val="99"/>
          <w:u w:val="single"/>
        </w:rPr>
        <w:t xml:space="preserve"> </w:t>
      </w:r>
      <w:r>
        <w:rPr>
          <w:u w:val="single"/>
        </w:rPr>
        <w:tab/>
      </w:r>
      <w:r>
        <w:rPr>
          <w:u w:val="single"/>
        </w:rPr>
        <w:tab/>
      </w:r>
      <w:r>
        <w:t xml:space="preserve"> Address:</w:t>
      </w:r>
      <w:r>
        <w:rPr>
          <w:u w:val="single"/>
        </w:rPr>
        <w:tab/>
      </w:r>
      <w:r>
        <w:rPr>
          <w:u w:val="single"/>
        </w:rPr>
        <w:tab/>
      </w:r>
      <w:r>
        <w:t xml:space="preserve"> City, State,</w:t>
      </w:r>
      <w:r>
        <w:rPr>
          <w:spacing w:val="-12"/>
        </w:rPr>
        <w:t xml:space="preserve"> </w:t>
      </w:r>
      <w:r>
        <w:t>Zip:</w:t>
      </w:r>
      <w:r>
        <w:rPr>
          <w:spacing w:val="2"/>
        </w:rPr>
        <w:t xml:space="preserve"> </w:t>
      </w:r>
      <w:r>
        <w:rPr>
          <w:w w:val="99"/>
          <w:u w:val="single"/>
        </w:rPr>
        <w:t xml:space="preserve"> </w:t>
      </w:r>
      <w:r>
        <w:rPr>
          <w:u w:val="single"/>
        </w:rPr>
        <w:tab/>
      </w:r>
    </w:p>
    <w:p w14:paraId="656A66BB" w14:textId="77777777" w:rsidR="00CD6E47" w:rsidRDefault="00DA328A">
      <w:pPr>
        <w:pStyle w:val="BodyText"/>
        <w:tabs>
          <w:tab w:val="left" w:pos="9510"/>
        </w:tabs>
        <w:spacing w:before="1"/>
        <w:ind w:left="100"/>
      </w:pPr>
      <w:r>
        <w:t>Phone</w:t>
      </w:r>
      <w:r>
        <w:rPr>
          <w:spacing w:val="-12"/>
        </w:rPr>
        <w:t xml:space="preserve"> </w:t>
      </w:r>
      <w:r>
        <w:t>number(s):</w:t>
      </w:r>
      <w:r>
        <w:rPr>
          <w:spacing w:val="2"/>
        </w:rPr>
        <w:t xml:space="preserve"> </w:t>
      </w:r>
      <w:r>
        <w:rPr>
          <w:w w:val="99"/>
          <w:u w:val="single"/>
        </w:rPr>
        <w:t xml:space="preserve"> </w:t>
      </w:r>
      <w:r>
        <w:rPr>
          <w:u w:val="single"/>
        </w:rPr>
        <w:tab/>
      </w:r>
    </w:p>
    <w:p w14:paraId="3DF402C1" w14:textId="77777777" w:rsidR="00CD6E47" w:rsidRDefault="00DA328A">
      <w:pPr>
        <w:pStyle w:val="BodyText"/>
        <w:tabs>
          <w:tab w:val="left" w:pos="5189"/>
          <w:tab w:val="left" w:pos="8790"/>
          <w:tab w:val="left" w:pos="9510"/>
        </w:tabs>
        <w:spacing w:before="6" w:line="500" w:lineRule="atLeast"/>
        <w:ind w:left="100" w:right="107"/>
      </w:pPr>
      <w:r>
        <w:t>Email:</w:t>
      </w:r>
      <w:r>
        <w:rPr>
          <w:u w:val="single"/>
        </w:rPr>
        <w:t xml:space="preserve"> </w:t>
      </w:r>
      <w:r>
        <w:rPr>
          <w:u w:val="single"/>
        </w:rPr>
        <w:tab/>
      </w:r>
      <w:r>
        <w:t>Preferred way</w:t>
      </w:r>
      <w:r>
        <w:rPr>
          <w:spacing w:val="-10"/>
        </w:rPr>
        <w:t xml:space="preserve"> </w:t>
      </w:r>
      <w:r>
        <w:t>to</w:t>
      </w:r>
      <w:r>
        <w:rPr>
          <w:spacing w:val="-4"/>
        </w:rPr>
        <w:t xml:space="preserve"> </w:t>
      </w:r>
      <w:r>
        <w:t>contact:</w:t>
      </w:r>
      <w:r>
        <w:rPr>
          <w:spacing w:val="1"/>
        </w:rPr>
        <w:t xml:space="preserve"> </w:t>
      </w:r>
      <w:r>
        <w:rPr>
          <w:w w:val="99"/>
          <w:u w:val="single"/>
        </w:rPr>
        <w:t xml:space="preserve"> </w:t>
      </w:r>
      <w:r>
        <w:rPr>
          <w:u w:val="single"/>
        </w:rPr>
        <w:tab/>
      </w:r>
      <w:r>
        <w:rPr>
          <w:u w:val="single"/>
        </w:rPr>
        <w:tab/>
      </w:r>
      <w:r>
        <w:t xml:space="preserve"> Website or URL location that displays your</w:t>
      </w:r>
      <w:r>
        <w:rPr>
          <w:spacing w:val="-25"/>
        </w:rPr>
        <w:t xml:space="preserve"> </w:t>
      </w:r>
      <w:r>
        <w:t>work:</w:t>
      </w:r>
      <w:r>
        <w:rPr>
          <w:spacing w:val="2"/>
        </w:rPr>
        <w:t xml:space="preserve"> </w:t>
      </w:r>
      <w:r>
        <w:rPr>
          <w:w w:val="99"/>
          <w:u w:val="single"/>
        </w:rPr>
        <w:t xml:space="preserve"> </w:t>
      </w:r>
      <w:r>
        <w:rPr>
          <w:u w:val="single"/>
        </w:rPr>
        <w:tab/>
      </w:r>
      <w:r>
        <w:rPr>
          <w:u w:val="single"/>
        </w:rPr>
        <w:tab/>
      </w:r>
    </w:p>
    <w:p w14:paraId="551A7264" w14:textId="77777777" w:rsidR="00CD6E47" w:rsidRDefault="00DA328A">
      <w:pPr>
        <w:spacing w:before="46"/>
        <w:ind w:left="5861"/>
        <w:rPr>
          <w:i/>
          <w:sz w:val="20"/>
        </w:rPr>
      </w:pPr>
      <w:r>
        <w:rPr>
          <w:i/>
          <w:sz w:val="20"/>
        </w:rPr>
        <w:t>(If available)</w:t>
      </w:r>
    </w:p>
    <w:p w14:paraId="72A33CB8" w14:textId="77777777" w:rsidR="00CD6E47" w:rsidRDefault="00CD6E47">
      <w:pPr>
        <w:rPr>
          <w:sz w:val="20"/>
        </w:rPr>
        <w:sectPr w:rsidR="00CD6E47">
          <w:type w:val="continuous"/>
          <w:pgSz w:w="12240" w:h="15840"/>
          <w:pgMar w:top="1500" w:right="1280" w:bottom="280" w:left="1340" w:header="720" w:footer="720" w:gutter="0"/>
          <w:cols w:space="720"/>
        </w:sectPr>
      </w:pPr>
    </w:p>
    <w:p w14:paraId="7B5D493D" w14:textId="77777777" w:rsidR="00CD6E47" w:rsidRDefault="00DA328A">
      <w:pPr>
        <w:pStyle w:val="ListParagraph"/>
        <w:numPr>
          <w:ilvl w:val="0"/>
          <w:numId w:val="2"/>
        </w:numPr>
        <w:tabs>
          <w:tab w:val="left" w:pos="820"/>
          <w:tab w:val="left" w:pos="821"/>
        </w:tabs>
        <w:spacing w:before="80" w:line="276" w:lineRule="auto"/>
        <w:ind w:right="261"/>
        <w:rPr>
          <w:sz w:val="20"/>
        </w:rPr>
      </w:pPr>
      <w:r>
        <w:rPr>
          <w:sz w:val="20"/>
        </w:rPr>
        <w:lastRenderedPageBreak/>
        <w:t>Please</w:t>
      </w:r>
      <w:r>
        <w:rPr>
          <w:spacing w:val="-4"/>
          <w:sz w:val="20"/>
        </w:rPr>
        <w:t xml:space="preserve"> </w:t>
      </w:r>
      <w:r>
        <w:rPr>
          <w:sz w:val="20"/>
        </w:rPr>
        <w:t>include</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3</w:t>
      </w:r>
      <w:r>
        <w:rPr>
          <w:spacing w:val="-4"/>
          <w:sz w:val="20"/>
        </w:rPr>
        <w:t xml:space="preserve"> </w:t>
      </w:r>
      <w:r>
        <w:rPr>
          <w:sz w:val="20"/>
        </w:rPr>
        <w:t>color</w:t>
      </w:r>
      <w:r>
        <w:rPr>
          <w:spacing w:val="-5"/>
          <w:sz w:val="20"/>
        </w:rPr>
        <w:t xml:space="preserve"> </w:t>
      </w:r>
      <w:r>
        <w:rPr>
          <w:sz w:val="20"/>
        </w:rPr>
        <w:t>photos/copies</w:t>
      </w:r>
      <w:r>
        <w:rPr>
          <w:spacing w:val="-5"/>
          <w:sz w:val="20"/>
        </w:rPr>
        <w:t xml:space="preserve"> </w:t>
      </w:r>
      <w:r>
        <w:rPr>
          <w:sz w:val="20"/>
        </w:rPr>
        <w:t>of</w:t>
      </w:r>
      <w:r>
        <w:rPr>
          <w:spacing w:val="-4"/>
          <w:sz w:val="20"/>
        </w:rPr>
        <w:t xml:space="preserve"> </w:t>
      </w:r>
      <w:r>
        <w:rPr>
          <w:sz w:val="20"/>
        </w:rPr>
        <w:t>your</w:t>
      </w:r>
      <w:r>
        <w:rPr>
          <w:spacing w:val="-5"/>
          <w:sz w:val="20"/>
        </w:rPr>
        <w:t xml:space="preserve"> </w:t>
      </w:r>
      <w:r>
        <w:rPr>
          <w:sz w:val="20"/>
        </w:rPr>
        <w:t>work</w:t>
      </w:r>
      <w:r>
        <w:rPr>
          <w:spacing w:val="-2"/>
          <w:sz w:val="20"/>
        </w:rPr>
        <w:t xml:space="preserve"> </w:t>
      </w:r>
      <w:r>
        <w:rPr>
          <w:sz w:val="20"/>
        </w:rPr>
        <w:t>(digital</w:t>
      </w:r>
      <w:r>
        <w:rPr>
          <w:spacing w:val="-5"/>
          <w:sz w:val="20"/>
        </w:rPr>
        <w:t xml:space="preserve"> </w:t>
      </w:r>
      <w:r>
        <w:rPr>
          <w:sz w:val="20"/>
        </w:rPr>
        <w:t>via</w:t>
      </w:r>
      <w:r>
        <w:rPr>
          <w:spacing w:val="-5"/>
          <w:sz w:val="20"/>
        </w:rPr>
        <w:t xml:space="preserve"> </w:t>
      </w:r>
      <w:r>
        <w:rPr>
          <w:sz w:val="20"/>
        </w:rPr>
        <w:t>e-mail</w:t>
      </w:r>
      <w:r>
        <w:rPr>
          <w:spacing w:val="-5"/>
          <w:sz w:val="20"/>
        </w:rPr>
        <w:t xml:space="preserve"> </w:t>
      </w:r>
      <w:r>
        <w:rPr>
          <w:sz w:val="20"/>
        </w:rPr>
        <w:t>or</w:t>
      </w:r>
      <w:r>
        <w:rPr>
          <w:spacing w:val="-5"/>
          <w:sz w:val="20"/>
        </w:rPr>
        <w:t xml:space="preserve"> </w:t>
      </w:r>
      <w:r>
        <w:rPr>
          <w:sz w:val="20"/>
        </w:rPr>
        <w:t>quality</w:t>
      </w:r>
      <w:r>
        <w:rPr>
          <w:spacing w:val="-1"/>
          <w:sz w:val="20"/>
        </w:rPr>
        <w:t xml:space="preserve"> </w:t>
      </w:r>
      <w:r>
        <w:rPr>
          <w:sz w:val="20"/>
        </w:rPr>
        <w:t>prints</w:t>
      </w:r>
      <w:r>
        <w:rPr>
          <w:spacing w:val="-5"/>
          <w:sz w:val="20"/>
        </w:rPr>
        <w:t xml:space="preserve"> </w:t>
      </w:r>
      <w:r>
        <w:rPr>
          <w:sz w:val="20"/>
        </w:rPr>
        <w:t>in</w:t>
      </w:r>
      <w:r>
        <w:rPr>
          <w:spacing w:val="-3"/>
          <w:sz w:val="20"/>
        </w:rPr>
        <w:t xml:space="preserve"> </w:t>
      </w:r>
      <w:r>
        <w:rPr>
          <w:sz w:val="20"/>
        </w:rPr>
        <w:t>person) with your completed submission</w:t>
      </w:r>
      <w:r>
        <w:rPr>
          <w:spacing w:val="-6"/>
          <w:sz w:val="20"/>
        </w:rPr>
        <w:t xml:space="preserve"> </w:t>
      </w:r>
      <w:r>
        <w:rPr>
          <w:sz w:val="20"/>
        </w:rPr>
        <w:t>form.</w:t>
      </w:r>
    </w:p>
    <w:p w14:paraId="44CFA6AA" w14:textId="77777777" w:rsidR="00CD6E47" w:rsidRDefault="00CD6E47">
      <w:pPr>
        <w:pStyle w:val="BodyText"/>
        <w:spacing w:before="12"/>
        <w:rPr>
          <w:sz w:val="22"/>
        </w:rPr>
      </w:pPr>
    </w:p>
    <w:p w14:paraId="6D39AB2F" w14:textId="77777777" w:rsidR="00CD6E47" w:rsidRDefault="00DA328A">
      <w:pPr>
        <w:pStyle w:val="ListParagraph"/>
        <w:numPr>
          <w:ilvl w:val="0"/>
          <w:numId w:val="2"/>
        </w:numPr>
        <w:tabs>
          <w:tab w:val="left" w:pos="820"/>
          <w:tab w:val="left" w:pos="821"/>
        </w:tabs>
        <w:spacing w:before="1"/>
        <w:rPr>
          <w:sz w:val="20"/>
        </w:rPr>
      </w:pPr>
      <w:r>
        <w:rPr>
          <w:sz w:val="20"/>
        </w:rPr>
        <w:t>Please note that you will be contacted to confirm we have received your</w:t>
      </w:r>
      <w:r>
        <w:rPr>
          <w:spacing w:val="-14"/>
          <w:sz w:val="20"/>
        </w:rPr>
        <w:t xml:space="preserve"> </w:t>
      </w:r>
      <w:r>
        <w:rPr>
          <w:sz w:val="20"/>
        </w:rPr>
        <w:t>application.</w:t>
      </w:r>
    </w:p>
    <w:p w14:paraId="58692BB3" w14:textId="77777777" w:rsidR="00CD6E47" w:rsidRDefault="00CD6E47">
      <w:pPr>
        <w:pStyle w:val="BodyText"/>
        <w:rPr>
          <w:sz w:val="26"/>
        </w:rPr>
      </w:pPr>
    </w:p>
    <w:p w14:paraId="55BE5528" w14:textId="77777777" w:rsidR="00CD6E47" w:rsidRDefault="00CD6E47">
      <w:pPr>
        <w:pStyle w:val="BodyText"/>
        <w:spacing w:before="1"/>
        <w:rPr>
          <w:sz w:val="38"/>
        </w:rPr>
      </w:pPr>
    </w:p>
    <w:p w14:paraId="01D5C54A" w14:textId="77777777" w:rsidR="00CD6E47" w:rsidRDefault="00DA328A">
      <w:pPr>
        <w:pStyle w:val="ListParagraph"/>
        <w:numPr>
          <w:ilvl w:val="0"/>
          <w:numId w:val="1"/>
        </w:numPr>
        <w:tabs>
          <w:tab w:val="left" w:pos="820"/>
          <w:tab w:val="left" w:pos="821"/>
        </w:tabs>
        <w:rPr>
          <w:sz w:val="20"/>
        </w:rPr>
      </w:pPr>
      <w:r>
        <w:rPr>
          <w:sz w:val="20"/>
        </w:rPr>
        <w:t xml:space="preserve">Short bio and/or resume </w:t>
      </w:r>
      <w:r>
        <w:rPr>
          <w:i/>
          <w:sz w:val="20"/>
        </w:rPr>
        <w:t>(can attach as separate</w:t>
      </w:r>
      <w:r>
        <w:rPr>
          <w:i/>
          <w:spacing w:val="3"/>
          <w:sz w:val="20"/>
        </w:rPr>
        <w:t xml:space="preserve"> </w:t>
      </w:r>
      <w:r>
        <w:rPr>
          <w:i/>
          <w:sz w:val="20"/>
        </w:rPr>
        <w:t>sheet)</w:t>
      </w:r>
      <w:r>
        <w:rPr>
          <w:sz w:val="20"/>
        </w:rPr>
        <w:t>:</w:t>
      </w:r>
    </w:p>
    <w:p w14:paraId="00FE4EA0" w14:textId="77777777" w:rsidR="00CD6E47" w:rsidRDefault="00CD6E47">
      <w:pPr>
        <w:pStyle w:val="BodyText"/>
        <w:rPr>
          <w:sz w:val="26"/>
        </w:rPr>
      </w:pPr>
    </w:p>
    <w:p w14:paraId="371B0015" w14:textId="77777777" w:rsidR="00CD6E47" w:rsidRDefault="00CD6E47">
      <w:pPr>
        <w:pStyle w:val="BodyText"/>
        <w:rPr>
          <w:sz w:val="26"/>
        </w:rPr>
      </w:pPr>
    </w:p>
    <w:p w14:paraId="21DEF9B2" w14:textId="77777777" w:rsidR="00CD6E47" w:rsidRDefault="00CD6E47">
      <w:pPr>
        <w:pStyle w:val="BodyText"/>
        <w:rPr>
          <w:sz w:val="35"/>
        </w:rPr>
      </w:pPr>
    </w:p>
    <w:p w14:paraId="021DE0C2" w14:textId="77777777" w:rsidR="00CD6E47" w:rsidRDefault="00DA328A">
      <w:pPr>
        <w:pStyle w:val="ListParagraph"/>
        <w:numPr>
          <w:ilvl w:val="0"/>
          <w:numId w:val="1"/>
        </w:numPr>
        <w:tabs>
          <w:tab w:val="left" w:pos="868"/>
          <w:tab w:val="left" w:pos="869"/>
        </w:tabs>
        <w:ind w:left="868" w:hanging="408"/>
        <w:rPr>
          <w:sz w:val="20"/>
        </w:rPr>
      </w:pPr>
      <w:r>
        <w:rPr>
          <w:spacing w:val="-6"/>
          <w:sz w:val="20"/>
        </w:rPr>
        <w:t>Information</w:t>
      </w:r>
      <w:r>
        <w:rPr>
          <w:spacing w:val="-11"/>
          <w:sz w:val="20"/>
        </w:rPr>
        <w:t xml:space="preserve"> </w:t>
      </w:r>
      <w:r>
        <w:rPr>
          <w:spacing w:val="-6"/>
          <w:sz w:val="20"/>
        </w:rPr>
        <w:t>about</w:t>
      </w:r>
      <w:r>
        <w:rPr>
          <w:spacing w:val="-9"/>
          <w:sz w:val="20"/>
        </w:rPr>
        <w:t xml:space="preserve"> </w:t>
      </w:r>
      <w:r>
        <w:rPr>
          <w:spacing w:val="-5"/>
          <w:sz w:val="20"/>
        </w:rPr>
        <w:t>how</w:t>
      </w:r>
      <w:r>
        <w:rPr>
          <w:spacing w:val="-12"/>
          <w:sz w:val="20"/>
        </w:rPr>
        <w:t xml:space="preserve"> </w:t>
      </w:r>
      <w:r>
        <w:rPr>
          <w:spacing w:val="-5"/>
          <w:sz w:val="20"/>
        </w:rPr>
        <w:t>many</w:t>
      </w:r>
      <w:r>
        <w:rPr>
          <w:spacing w:val="-9"/>
          <w:sz w:val="20"/>
        </w:rPr>
        <w:t xml:space="preserve"> </w:t>
      </w:r>
      <w:r>
        <w:rPr>
          <w:spacing w:val="-6"/>
          <w:sz w:val="20"/>
        </w:rPr>
        <w:t>pieces</w:t>
      </w:r>
      <w:r>
        <w:rPr>
          <w:spacing w:val="-13"/>
          <w:sz w:val="20"/>
        </w:rPr>
        <w:t xml:space="preserve"> </w:t>
      </w:r>
      <w:r>
        <w:rPr>
          <w:spacing w:val="-4"/>
          <w:sz w:val="20"/>
        </w:rPr>
        <w:t>you</w:t>
      </w:r>
      <w:r>
        <w:rPr>
          <w:spacing w:val="-13"/>
          <w:sz w:val="20"/>
        </w:rPr>
        <w:t xml:space="preserve"> </w:t>
      </w:r>
      <w:r>
        <w:rPr>
          <w:spacing w:val="-6"/>
          <w:sz w:val="20"/>
        </w:rPr>
        <w:t>expect</w:t>
      </w:r>
      <w:r>
        <w:rPr>
          <w:spacing w:val="-11"/>
          <w:sz w:val="20"/>
        </w:rPr>
        <w:t xml:space="preserve"> </w:t>
      </w:r>
      <w:r>
        <w:rPr>
          <w:spacing w:val="-4"/>
          <w:sz w:val="20"/>
        </w:rPr>
        <w:t>to</w:t>
      </w:r>
      <w:r>
        <w:rPr>
          <w:spacing w:val="-11"/>
          <w:sz w:val="20"/>
        </w:rPr>
        <w:t xml:space="preserve"> </w:t>
      </w:r>
      <w:r>
        <w:rPr>
          <w:spacing w:val="-5"/>
          <w:sz w:val="20"/>
        </w:rPr>
        <w:t>have</w:t>
      </w:r>
      <w:r>
        <w:rPr>
          <w:spacing w:val="-12"/>
          <w:sz w:val="20"/>
        </w:rPr>
        <w:t xml:space="preserve"> </w:t>
      </w:r>
      <w:r>
        <w:rPr>
          <w:spacing w:val="-5"/>
          <w:sz w:val="20"/>
        </w:rPr>
        <w:t>ready</w:t>
      </w:r>
      <w:r>
        <w:rPr>
          <w:spacing w:val="-13"/>
          <w:sz w:val="20"/>
        </w:rPr>
        <w:t xml:space="preserve"> </w:t>
      </w:r>
      <w:r>
        <w:rPr>
          <w:spacing w:val="-4"/>
          <w:sz w:val="20"/>
        </w:rPr>
        <w:t>to</w:t>
      </w:r>
      <w:r>
        <w:rPr>
          <w:spacing w:val="-11"/>
          <w:sz w:val="20"/>
        </w:rPr>
        <w:t xml:space="preserve"> </w:t>
      </w:r>
      <w:r>
        <w:rPr>
          <w:spacing w:val="-4"/>
          <w:sz w:val="20"/>
        </w:rPr>
        <w:t>show</w:t>
      </w:r>
      <w:r>
        <w:rPr>
          <w:spacing w:val="-12"/>
          <w:sz w:val="20"/>
        </w:rPr>
        <w:t xml:space="preserve"> </w:t>
      </w:r>
      <w:r>
        <w:rPr>
          <w:spacing w:val="-5"/>
          <w:sz w:val="20"/>
        </w:rPr>
        <w:t>(i.e.</w:t>
      </w:r>
      <w:r>
        <w:rPr>
          <w:spacing w:val="-13"/>
          <w:sz w:val="20"/>
        </w:rPr>
        <w:t xml:space="preserve"> </w:t>
      </w:r>
      <w:r>
        <w:rPr>
          <w:sz w:val="20"/>
        </w:rPr>
        <w:t>6</w:t>
      </w:r>
      <w:r>
        <w:rPr>
          <w:spacing w:val="-14"/>
          <w:sz w:val="20"/>
        </w:rPr>
        <w:t xml:space="preserve"> </w:t>
      </w:r>
      <w:r>
        <w:rPr>
          <w:sz w:val="20"/>
        </w:rPr>
        <w:t>–</w:t>
      </w:r>
      <w:r>
        <w:rPr>
          <w:spacing w:val="-11"/>
          <w:sz w:val="20"/>
        </w:rPr>
        <w:t xml:space="preserve"> </w:t>
      </w:r>
      <w:r>
        <w:rPr>
          <w:spacing w:val="-6"/>
          <w:sz w:val="20"/>
        </w:rPr>
        <w:t>16”x20”</w:t>
      </w:r>
      <w:r>
        <w:rPr>
          <w:spacing w:val="-14"/>
          <w:sz w:val="20"/>
        </w:rPr>
        <w:t xml:space="preserve"> </w:t>
      </w:r>
      <w:r>
        <w:rPr>
          <w:spacing w:val="-5"/>
          <w:sz w:val="20"/>
        </w:rPr>
        <w:t>framed,</w:t>
      </w:r>
      <w:r>
        <w:rPr>
          <w:spacing w:val="-13"/>
          <w:sz w:val="20"/>
        </w:rPr>
        <w:t xml:space="preserve"> </w:t>
      </w:r>
      <w:r>
        <w:rPr>
          <w:spacing w:val="-4"/>
          <w:sz w:val="20"/>
        </w:rPr>
        <w:t>oil</w:t>
      </w:r>
      <w:r>
        <w:rPr>
          <w:spacing w:val="-12"/>
          <w:sz w:val="20"/>
        </w:rPr>
        <w:t xml:space="preserve"> </w:t>
      </w:r>
      <w:r>
        <w:rPr>
          <w:sz w:val="20"/>
        </w:rPr>
        <w:t>on</w:t>
      </w:r>
      <w:r>
        <w:rPr>
          <w:spacing w:val="-15"/>
          <w:sz w:val="20"/>
        </w:rPr>
        <w:t xml:space="preserve"> </w:t>
      </w:r>
      <w:r>
        <w:rPr>
          <w:spacing w:val="-6"/>
          <w:sz w:val="20"/>
        </w:rPr>
        <w:t>canvas):</w:t>
      </w:r>
    </w:p>
    <w:p w14:paraId="4F4423B4" w14:textId="77777777" w:rsidR="00CD6E47" w:rsidRDefault="00CD6E47">
      <w:pPr>
        <w:pStyle w:val="BodyText"/>
        <w:rPr>
          <w:sz w:val="26"/>
        </w:rPr>
      </w:pPr>
    </w:p>
    <w:p w14:paraId="041A9733" w14:textId="77777777" w:rsidR="00CD6E47" w:rsidRDefault="00CD6E47">
      <w:pPr>
        <w:pStyle w:val="BodyText"/>
        <w:rPr>
          <w:sz w:val="26"/>
        </w:rPr>
      </w:pPr>
    </w:p>
    <w:p w14:paraId="0B272BBD" w14:textId="77777777" w:rsidR="00CD6E47" w:rsidRDefault="00CD6E47">
      <w:pPr>
        <w:pStyle w:val="BodyText"/>
        <w:spacing w:before="1"/>
      </w:pPr>
    </w:p>
    <w:p w14:paraId="78C5AB94" w14:textId="77777777" w:rsidR="00CD6E47" w:rsidRDefault="00DA328A">
      <w:pPr>
        <w:pStyle w:val="ListParagraph"/>
        <w:numPr>
          <w:ilvl w:val="0"/>
          <w:numId w:val="1"/>
        </w:numPr>
        <w:tabs>
          <w:tab w:val="left" w:pos="820"/>
          <w:tab w:val="left" w:pos="821"/>
        </w:tabs>
        <w:rPr>
          <w:sz w:val="20"/>
        </w:rPr>
      </w:pPr>
      <w:r>
        <w:rPr>
          <w:sz w:val="20"/>
        </w:rPr>
        <w:t>Price list or range:</w:t>
      </w:r>
    </w:p>
    <w:p w14:paraId="52543644" w14:textId="77777777" w:rsidR="00CD6E47" w:rsidRDefault="00CD6E47">
      <w:pPr>
        <w:pStyle w:val="BodyText"/>
        <w:rPr>
          <w:sz w:val="26"/>
        </w:rPr>
      </w:pPr>
    </w:p>
    <w:p w14:paraId="03B29EF5" w14:textId="77777777" w:rsidR="00CD6E47" w:rsidRDefault="00CD6E47">
      <w:pPr>
        <w:pStyle w:val="BodyText"/>
        <w:rPr>
          <w:sz w:val="26"/>
        </w:rPr>
      </w:pPr>
    </w:p>
    <w:p w14:paraId="7688BEB8" w14:textId="77777777" w:rsidR="00CD6E47" w:rsidRDefault="00CD6E47">
      <w:pPr>
        <w:pStyle w:val="BodyText"/>
      </w:pPr>
    </w:p>
    <w:p w14:paraId="77098F01" w14:textId="77777777" w:rsidR="00CD6E47" w:rsidRDefault="00DA328A">
      <w:pPr>
        <w:pStyle w:val="ListParagraph"/>
        <w:numPr>
          <w:ilvl w:val="0"/>
          <w:numId w:val="1"/>
        </w:numPr>
        <w:tabs>
          <w:tab w:val="left" w:pos="820"/>
          <w:tab w:val="left" w:pos="821"/>
        </w:tabs>
        <w:rPr>
          <w:sz w:val="20"/>
        </w:rPr>
      </w:pPr>
      <w:r>
        <w:rPr>
          <w:spacing w:val="-6"/>
          <w:sz w:val="20"/>
        </w:rPr>
        <w:t>Display</w:t>
      </w:r>
      <w:r>
        <w:rPr>
          <w:spacing w:val="-11"/>
          <w:sz w:val="20"/>
        </w:rPr>
        <w:t xml:space="preserve"> </w:t>
      </w:r>
      <w:r>
        <w:rPr>
          <w:spacing w:val="-6"/>
          <w:sz w:val="20"/>
        </w:rPr>
        <w:t>requirements,</w:t>
      </w:r>
      <w:r>
        <w:rPr>
          <w:spacing w:val="-13"/>
          <w:sz w:val="20"/>
        </w:rPr>
        <w:t xml:space="preserve"> </w:t>
      </w:r>
      <w:r>
        <w:rPr>
          <w:spacing w:val="-4"/>
          <w:sz w:val="20"/>
        </w:rPr>
        <w:t>if</w:t>
      </w:r>
      <w:r>
        <w:rPr>
          <w:spacing w:val="-9"/>
          <w:sz w:val="20"/>
        </w:rPr>
        <w:t xml:space="preserve"> </w:t>
      </w:r>
      <w:r>
        <w:rPr>
          <w:spacing w:val="-6"/>
          <w:sz w:val="20"/>
        </w:rPr>
        <w:t>work</w:t>
      </w:r>
      <w:r>
        <w:rPr>
          <w:spacing w:val="-12"/>
          <w:sz w:val="20"/>
        </w:rPr>
        <w:t xml:space="preserve"> </w:t>
      </w:r>
      <w:r>
        <w:rPr>
          <w:spacing w:val="-3"/>
          <w:sz w:val="20"/>
        </w:rPr>
        <w:t>is</w:t>
      </w:r>
      <w:r>
        <w:rPr>
          <w:spacing w:val="-13"/>
          <w:sz w:val="20"/>
        </w:rPr>
        <w:t xml:space="preserve"> </w:t>
      </w:r>
      <w:r>
        <w:rPr>
          <w:spacing w:val="-4"/>
          <w:sz w:val="20"/>
        </w:rPr>
        <w:t>3-D</w:t>
      </w:r>
      <w:r>
        <w:rPr>
          <w:spacing w:val="-12"/>
          <w:sz w:val="20"/>
        </w:rPr>
        <w:t xml:space="preserve"> </w:t>
      </w:r>
      <w:r>
        <w:rPr>
          <w:spacing w:val="-5"/>
          <w:sz w:val="20"/>
        </w:rPr>
        <w:t>(i.e.</w:t>
      </w:r>
      <w:r>
        <w:rPr>
          <w:spacing w:val="-11"/>
          <w:sz w:val="20"/>
        </w:rPr>
        <w:t xml:space="preserve"> </w:t>
      </w:r>
      <w:r>
        <w:rPr>
          <w:spacing w:val="-6"/>
          <w:sz w:val="20"/>
        </w:rPr>
        <w:t>pedestals</w:t>
      </w:r>
      <w:r>
        <w:rPr>
          <w:spacing w:val="-13"/>
          <w:sz w:val="20"/>
        </w:rPr>
        <w:t xml:space="preserve"> </w:t>
      </w:r>
      <w:r>
        <w:rPr>
          <w:spacing w:val="-4"/>
          <w:sz w:val="20"/>
        </w:rPr>
        <w:t>for</w:t>
      </w:r>
      <w:r>
        <w:rPr>
          <w:spacing w:val="-11"/>
          <w:sz w:val="20"/>
        </w:rPr>
        <w:t xml:space="preserve"> </w:t>
      </w:r>
      <w:r>
        <w:rPr>
          <w:spacing w:val="-6"/>
          <w:sz w:val="20"/>
        </w:rPr>
        <w:t>pottery,</w:t>
      </w:r>
      <w:r>
        <w:rPr>
          <w:spacing w:val="-13"/>
          <w:sz w:val="20"/>
        </w:rPr>
        <w:t xml:space="preserve"> </w:t>
      </w:r>
      <w:r>
        <w:rPr>
          <w:spacing w:val="-6"/>
          <w:sz w:val="20"/>
        </w:rPr>
        <w:t>display</w:t>
      </w:r>
      <w:r>
        <w:rPr>
          <w:spacing w:val="-11"/>
          <w:sz w:val="20"/>
        </w:rPr>
        <w:t xml:space="preserve"> </w:t>
      </w:r>
      <w:r>
        <w:rPr>
          <w:spacing w:val="-5"/>
          <w:sz w:val="20"/>
        </w:rPr>
        <w:t>case</w:t>
      </w:r>
      <w:r>
        <w:rPr>
          <w:spacing w:val="-12"/>
          <w:sz w:val="20"/>
        </w:rPr>
        <w:t xml:space="preserve"> </w:t>
      </w:r>
      <w:r>
        <w:rPr>
          <w:spacing w:val="-4"/>
          <w:sz w:val="20"/>
        </w:rPr>
        <w:t>for</w:t>
      </w:r>
      <w:r>
        <w:rPr>
          <w:spacing w:val="-13"/>
          <w:sz w:val="20"/>
        </w:rPr>
        <w:t xml:space="preserve"> </w:t>
      </w:r>
      <w:r>
        <w:rPr>
          <w:spacing w:val="-6"/>
          <w:sz w:val="20"/>
        </w:rPr>
        <w:t>jewelry,</w:t>
      </w:r>
      <w:r>
        <w:rPr>
          <w:spacing w:val="-13"/>
          <w:sz w:val="20"/>
        </w:rPr>
        <w:t xml:space="preserve"> </w:t>
      </w:r>
      <w:proofErr w:type="spellStart"/>
      <w:r>
        <w:rPr>
          <w:spacing w:val="-5"/>
          <w:sz w:val="20"/>
        </w:rPr>
        <w:t>etc</w:t>
      </w:r>
      <w:proofErr w:type="spellEnd"/>
      <w:r>
        <w:rPr>
          <w:spacing w:val="-5"/>
          <w:sz w:val="20"/>
        </w:rPr>
        <w:t>):</w:t>
      </w:r>
    </w:p>
    <w:p w14:paraId="44C00470" w14:textId="77777777" w:rsidR="00CD6E47" w:rsidRDefault="00CD6E47">
      <w:pPr>
        <w:pStyle w:val="BodyText"/>
        <w:rPr>
          <w:sz w:val="26"/>
        </w:rPr>
      </w:pPr>
    </w:p>
    <w:p w14:paraId="157705E5" w14:textId="77777777" w:rsidR="00CD6E47" w:rsidRDefault="00CD6E47">
      <w:pPr>
        <w:pStyle w:val="BodyText"/>
        <w:rPr>
          <w:sz w:val="26"/>
        </w:rPr>
      </w:pPr>
    </w:p>
    <w:p w14:paraId="1229E76E" w14:textId="77777777" w:rsidR="00CD6E47" w:rsidRDefault="00CD6E47">
      <w:pPr>
        <w:pStyle w:val="BodyText"/>
        <w:spacing w:before="1"/>
      </w:pPr>
    </w:p>
    <w:p w14:paraId="6CA01424" w14:textId="77777777" w:rsidR="00CD6E47" w:rsidRDefault="00DA328A">
      <w:pPr>
        <w:pStyle w:val="ListParagraph"/>
        <w:numPr>
          <w:ilvl w:val="0"/>
          <w:numId w:val="1"/>
        </w:numPr>
        <w:tabs>
          <w:tab w:val="left" w:pos="820"/>
          <w:tab w:val="left" w:pos="821"/>
        </w:tabs>
        <w:rPr>
          <w:sz w:val="20"/>
        </w:rPr>
      </w:pPr>
      <w:r>
        <w:rPr>
          <w:sz w:val="20"/>
        </w:rPr>
        <w:t>Do you have display walls? What size? (Display walls will improve your chances of getting a</w:t>
      </w:r>
      <w:r>
        <w:rPr>
          <w:spacing w:val="-27"/>
          <w:sz w:val="20"/>
        </w:rPr>
        <w:t xml:space="preserve"> </w:t>
      </w:r>
      <w:r>
        <w:rPr>
          <w:sz w:val="20"/>
        </w:rPr>
        <w:t>venue.)</w:t>
      </w:r>
    </w:p>
    <w:p w14:paraId="54319739" w14:textId="77777777" w:rsidR="00CD6E47" w:rsidRDefault="00CD6E47">
      <w:pPr>
        <w:pStyle w:val="BodyText"/>
        <w:rPr>
          <w:sz w:val="26"/>
        </w:rPr>
      </w:pPr>
    </w:p>
    <w:p w14:paraId="0D834026" w14:textId="77777777" w:rsidR="00CD6E47" w:rsidRDefault="00CD6E47">
      <w:pPr>
        <w:pStyle w:val="BodyText"/>
        <w:spacing w:before="12"/>
        <w:rPr>
          <w:sz w:val="22"/>
        </w:rPr>
      </w:pPr>
    </w:p>
    <w:p w14:paraId="7F40AE7E" w14:textId="77777777" w:rsidR="00CD6E47" w:rsidRDefault="00DA328A">
      <w:pPr>
        <w:pStyle w:val="ListParagraph"/>
        <w:numPr>
          <w:ilvl w:val="0"/>
          <w:numId w:val="1"/>
        </w:numPr>
        <w:tabs>
          <w:tab w:val="left" w:pos="820"/>
          <w:tab w:val="left" w:pos="821"/>
        </w:tabs>
        <w:rPr>
          <w:sz w:val="20"/>
        </w:rPr>
      </w:pPr>
      <w:r>
        <w:rPr>
          <w:sz w:val="20"/>
        </w:rPr>
        <w:t>Venue preference, if any (we will try to find the best fit for your style of art. We will take</w:t>
      </w:r>
      <w:r>
        <w:rPr>
          <w:spacing w:val="-22"/>
          <w:sz w:val="20"/>
        </w:rPr>
        <w:t xml:space="preserve"> </w:t>
      </w:r>
      <w:r>
        <w:rPr>
          <w:sz w:val="20"/>
        </w:rPr>
        <w:t>into</w:t>
      </w:r>
    </w:p>
    <w:p w14:paraId="6E75D95F" w14:textId="000908DF" w:rsidR="007953B9" w:rsidRDefault="00DA328A">
      <w:pPr>
        <w:pStyle w:val="BodyText"/>
        <w:spacing w:before="41" w:line="276" w:lineRule="auto"/>
        <w:ind w:left="820" w:right="425"/>
      </w:pPr>
      <w:r>
        <w:t>consideration each individual shop owner’s and artist’s preferences, but no guarantees on venue are made at this time):</w:t>
      </w:r>
    </w:p>
    <w:p w14:paraId="75A61266" w14:textId="77777777" w:rsidR="00034400" w:rsidRDefault="00034400">
      <w:pPr>
        <w:pStyle w:val="BodyText"/>
        <w:spacing w:before="41" w:line="276" w:lineRule="auto"/>
        <w:ind w:left="820" w:right="425"/>
      </w:pPr>
    </w:p>
    <w:p w14:paraId="7D7BB210" w14:textId="0D6B16E9" w:rsidR="007953B9" w:rsidRDefault="007953B9">
      <w:pPr>
        <w:pStyle w:val="BodyText"/>
        <w:spacing w:before="41" w:line="276" w:lineRule="auto"/>
        <w:ind w:left="820" w:right="425"/>
      </w:pPr>
    </w:p>
    <w:p w14:paraId="2E295B08" w14:textId="6173386D" w:rsidR="00CD6E47" w:rsidRPr="00BC6F3D" w:rsidRDefault="007953B9" w:rsidP="00BC6F3D">
      <w:pPr>
        <w:pStyle w:val="BodyText"/>
        <w:numPr>
          <w:ilvl w:val="0"/>
          <w:numId w:val="1"/>
        </w:numPr>
        <w:spacing w:before="41" w:line="276" w:lineRule="auto"/>
        <w:ind w:right="425"/>
        <w:rPr>
          <w:sz w:val="26"/>
        </w:rPr>
      </w:pPr>
      <w:r>
        <w:t xml:space="preserve"> Would you be interested in including a live artist demonstration for part of the event</w:t>
      </w:r>
      <w:r w:rsidR="00BC6F3D">
        <w:t xml:space="preserve"> (max 1 hour)</w:t>
      </w:r>
      <w:r>
        <w:t xml:space="preserve">?  </w:t>
      </w:r>
      <w:r w:rsidR="00BC6F3D">
        <w:br/>
        <w:t xml:space="preserve">To </w:t>
      </w:r>
      <w:r>
        <w:t>further encourage visitors to appreciate and understand the art making process and value</w:t>
      </w:r>
      <w:r w:rsidR="00BC6F3D" w:rsidRPr="00BC6F3D">
        <w:t xml:space="preserve"> </w:t>
      </w:r>
      <w:r w:rsidR="00BC6F3D">
        <w:t>t</w:t>
      </w:r>
      <w:r w:rsidR="00BC6F3D">
        <w:t>his year DAW will feature opportunities for the public to watch artists create their work</w:t>
      </w:r>
      <w:r w:rsidR="00BC6F3D">
        <w:t xml:space="preserve">.  </w:t>
      </w:r>
    </w:p>
    <w:p w14:paraId="0DF8C059" w14:textId="77777777" w:rsidR="00034400" w:rsidRPr="00BC6F3D" w:rsidRDefault="00034400" w:rsidP="00BC6F3D">
      <w:pPr>
        <w:pStyle w:val="BodyText"/>
        <w:spacing w:before="41" w:line="276" w:lineRule="auto"/>
        <w:ind w:left="820" w:right="425"/>
        <w:rPr>
          <w:sz w:val="26"/>
        </w:rPr>
      </w:pPr>
    </w:p>
    <w:p w14:paraId="03961EE5" w14:textId="77777777" w:rsidR="00CD6E47" w:rsidRDefault="00CD6E47">
      <w:pPr>
        <w:pStyle w:val="BodyText"/>
      </w:pPr>
    </w:p>
    <w:p w14:paraId="312BFAA1" w14:textId="06848800" w:rsidR="00CD6E47" w:rsidRDefault="00DA328A">
      <w:pPr>
        <w:pStyle w:val="BodyText"/>
        <w:spacing w:before="1" w:line="276" w:lineRule="auto"/>
        <w:ind w:left="100" w:right="151"/>
      </w:pPr>
      <w:proofErr w:type="gramStart"/>
      <w:r>
        <w:t>In order to</w:t>
      </w:r>
      <w:proofErr w:type="gramEnd"/>
      <w:r>
        <w:t xml:space="preserve"> g</w:t>
      </w:r>
      <w:r w:rsidR="007953B9">
        <w:t xml:space="preserve">ive </w:t>
      </w:r>
      <w:r>
        <w:t xml:space="preserve">artists more visibility and promote the event, the Art &amp; Wine Committee may have opportunities to publish work from award winners the following year for advertising purposes. Please sign below indicating </w:t>
      </w:r>
      <w:bookmarkStart w:id="0" w:name="_GoBack"/>
      <w:bookmarkEnd w:id="0"/>
      <w:r>
        <w:t>that Art &amp; Wine Committee has your permission to use examples of your work in our print and digital marketing materials should you win an award. We will include your name and the category of award you won in the 2017 Art and Wine Walk.</w:t>
      </w:r>
    </w:p>
    <w:p w14:paraId="7F3AB83E" w14:textId="77777777" w:rsidR="00CD6E47" w:rsidRDefault="00CD6E47">
      <w:pPr>
        <w:pStyle w:val="BodyText"/>
        <w:spacing w:before="11"/>
        <w:rPr>
          <w:sz w:val="22"/>
        </w:rPr>
      </w:pPr>
    </w:p>
    <w:p w14:paraId="0ABB26DA" w14:textId="77777777" w:rsidR="00CD6E47" w:rsidRDefault="00DA328A">
      <w:pPr>
        <w:pStyle w:val="BodyText"/>
        <w:tabs>
          <w:tab w:val="left" w:pos="6630"/>
          <w:tab w:val="left" w:pos="9510"/>
        </w:tabs>
        <w:spacing w:before="1"/>
        <w:ind w:left="100"/>
      </w:pPr>
      <w:r>
        <w:t>Name:</w:t>
      </w:r>
      <w:r>
        <w:rPr>
          <w:u w:val="single"/>
        </w:rPr>
        <w:t xml:space="preserve"> </w:t>
      </w:r>
      <w:r>
        <w:rPr>
          <w:u w:val="single"/>
        </w:rPr>
        <w:tab/>
      </w:r>
      <w:r>
        <w:t>Date:</w:t>
      </w:r>
      <w:r>
        <w:rPr>
          <w:u w:val="single"/>
        </w:rPr>
        <w:t xml:space="preserve"> </w:t>
      </w:r>
      <w:r>
        <w:rPr>
          <w:u w:val="single"/>
        </w:rPr>
        <w:tab/>
      </w:r>
    </w:p>
    <w:p w14:paraId="50109040" w14:textId="77777777" w:rsidR="00BC6F3D" w:rsidRDefault="00BC6F3D">
      <w:pPr>
        <w:pStyle w:val="BodyText"/>
        <w:spacing w:before="99"/>
        <w:ind w:left="100"/>
      </w:pPr>
    </w:p>
    <w:p w14:paraId="2836482B" w14:textId="0231EAFD" w:rsidR="00CD6E47" w:rsidRDefault="00DA328A">
      <w:pPr>
        <w:pStyle w:val="BodyText"/>
        <w:spacing w:before="99"/>
        <w:ind w:left="100"/>
      </w:pPr>
      <w:r>
        <w:lastRenderedPageBreak/>
        <w:t>If you have questions, please call Badieh Bryant, Front Space, 425-785-0054</w:t>
      </w:r>
    </w:p>
    <w:p w14:paraId="457B6440" w14:textId="77777777" w:rsidR="00CD6E47" w:rsidRDefault="00CD6E47">
      <w:pPr>
        <w:sectPr w:rsidR="00CD6E47">
          <w:pgSz w:w="12240" w:h="15840"/>
          <w:pgMar w:top="1360" w:right="1280" w:bottom="280" w:left="1340" w:header="720" w:footer="720" w:gutter="0"/>
          <w:cols w:space="720"/>
        </w:sectPr>
      </w:pPr>
    </w:p>
    <w:p w14:paraId="29C1C1CB" w14:textId="77777777" w:rsidR="00CD6E47" w:rsidRDefault="00DA328A">
      <w:pPr>
        <w:pStyle w:val="BodyText"/>
        <w:spacing w:before="80"/>
        <w:ind w:left="100"/>
      </w:pPr>
      <w:r>
        <w:lastRenderedPageBreak/>
        <w:t>Thank you, The Duvall Art &amp; Wine Walk Committee</w:t>
      </w:r>
    </w:p>
    <w:p w14:paraId="09345AB9" w14:textId="68856B53" w:rsidR="00CD6E47" w:rsidRDefault="00DA328A">
      <w:pPr>
        <w:pStyle w:val="BodyText"/>
        <w:spacing w:before="39"/>
        <w:ind w:left="100"/>
      </w:pPr>
      <w:r>
        <w:t xml:space="preserve">Nadja Wilson, Northwest Art Center, Geraldine Banes, Studio </w:t>
      </w:r>
      <w:proofErr w:type="spellStart"/>
      <w:r>
        <w:t>Beju</w:t>
      </w:r>
      <w:proofErr w:type="spellEnd"/>
      <w:r>
        <w:t xml:space="preserve">, &amp; Badieh Bryant, </w:t>
      </w:r>
      <w:r w:rsidR="00BC6F3D">
        <w:t>Artist</w:t>
      </w:r>
    </w:p>
    <w:sectPr w:rsidR="00CD6E47">
      <w:pgSz w:w="12240" w:h="15840"/>
      <w:pgMar w:top="136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altName w:val="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032"/>
    <w:multiLevelType w:val="hybridMultilevel"/>
    <w:tmpl w:val="4C6E7444"/>
    <w:lvl w:ilvl="0" w:tplc="F726074A">
      <w:start w:val="1"/>
      <w:numFmt w:val="decimal"/>
      <w:lvlText w:val="%1."/>
      <w:lvlJc w:val="left"/>
      <w:pPr>
        <w:ind w:left="820" w:hanging="360"/>
        <w:jc w:val="left"/>
      </w:pPr>
      <w:rPr>
        <w:rFonts w:ascii="Segoe UI Light" w:eastAsia="Segoe UI Light" w:hAnsi="Segoe UI Light" w:cs="Segoe UI Light" w:hint="default"/>
        <w:w w:val="99"/>
        <w:sz w:val="20"/>
        <w:szCs w:val="20"/>
        <w:lang w:val="en-US" w:eastAsia="en-US" w:bidi="en-US"/>
      </w:rPr>
    </w:lvl>
    <w:lvl w:ilvl="1" w:tplc="E1B2F2AC">
      <w:numFmt w:val="bullet"/>
      <w:lvlText w:val="•"/>
      <w:lvlJc w:val="left"/>
      <w:pPr>
        <w:ind w:left="1700" w:hanging="360"/>
      </w:pPr>
      <w:rPr>
        <w:rFonts w:hint="default"/>
        <w:lang w:val="en-US" w:eastAsia="en-US" w:bidi="en-US"/>
      </w:rPr>
    </w:lvl>
    <w:lvl w:ilvl="2" w:tplc="7366AA88">
      <w:numFmt w:val="bullet"/>
      <w:lvlText w:val="•"/>
      <w:lvlJc w:val="left"/>
      <w:pPr>
        <w:ind w:left="2580" w:hanging="360"/>
      </w:pPr>
      <w:rPr>
        <w:rFonts w:hint="default"/>
        <w:lang w:val="en-US" w:eastAsia="en-US" w:bidi="en-US"/>
      </w:rPr>
    </w:lvl>
    <w:lvl w:ilvl="3" w:tplc="A76AFEDC">
      <w:numFmt w:val="bullet"/>
      <w:lvlText w:val="•"/>
      <w:lvlJc w:val="left"/>
      <w:pPr>
        <w:ind w:left="3460" w:hanging="360"/>
      </w:pPr>
      <w:rPr>
        <w:rFonts w:hint="default"/>
        <w:lang w:val="en-US" w:eastAsia="en-US" w:bidi="en-US"/>
      </w:rPr>
    </w:lvl>
    <w:lvl w:ilvl="4" w:tplc="FC8AFDA4">
      <w:numFmt w:val="bullet"/>
      <w:lvlText w:val="•"/>
      <w:lvlJc w:val="left"/>
      <w:pPr>
        <w:ind w:left="4340" w:hanging="360"/>
      </w:pPr>
      <w:rPr>
        <w:rFonts w:hint="default"/>
        <w:lang w:val="en-US" w:eastAsia="en-US" w:bidi="en-US"/>
      </w:rPr>
    </w:lvl>
    <w:lvl w:ilvl="5" w:tplc="13B21000">
      <w:numFmt w:val="bullet"/>
      <w:lvlText w:val="•"/>
      <w:lvlJc w:val="left"/>
      <w:pPr>
        <w:ind w:left="5220" w:hanging="360"/>
      </w:pPr>
      <w:rPr>
        <w:rFonts w:hint="default"/>
        <w:lang w:val="en-US" w:eastAsia="en-US" w:bidi="en-US"/>
      </w:rPr>
    </w:lvl>
    <w:lvl w:ilvl="6" w:tplc="0F907346">
      <w:numFmt w:val="bullet"/>
      <w:lvlText w:val="•"/>
      <w:lvlJc w:val="left"/>
      <w:pPr>
        <w:ind w:left="6100" w:hanging="360"/>
      </w:pPr>
      <w:rPr>
        <w:rFonts w:hint="default"/>
        <w:lang w:val="en-US" w:eastAsia="en-US" w:bidi="en-US"/>
      </w:rPr>
    </w:lvl>
    <w:lvl w:ilvl="7" w:tplc="BB6C98B6">
      <w:numFmt w:val="bullet"/>
      <w:lvlText w:val="•"/>
      <w:lvlJc w:val="left"/>
      <w:pPr>
        <w:ind w:left="6980" w:hanging="360"/>
      </w:pPr>
      <w:rPr>
        <w:rFonts w:hint="default"/>
        <w:lang w:val="en-US" w:eastAsia="en-US" w:bidi="en-US"/>
      </w:rPr>
    </w:lvl>
    <w:lvl w:ilvl="8" w:tplc="1A7202BA">
      <w:numFmt w:val="bullet"/>
      <w:lvlText w:val="•"/>
      <w:lvlJc w:val="left"/>
      <w:pPr>
        <w:ind w:left="7860" w:hanging="360"/>
      </w:pPr>
      <w:rPr>
        <w:rFonts w:hint="default"/>
        <w:lang w:val="en-US" w:eastAsia="en-US" w:bidi="en-US"/>
      </w:rPr>
    </w:lvl>
  </w:abstractNum>
  <w:abstractNum w:abstractNumId="1" w15:restartNumberingAfterBreak="0">
    <w:nsid w:val="7C3F4BCC"/>
    <w:multiLevelType w:val="hybridMultilevel"/>
    <w:tmpl w:val="17EC34EC"/>
    <w:lvl w:ilvl="0" w:tplc="C15A1726">
      <w:numFmt w:val="bullet"/>
      <w:lvlText w:val=""/>
      <w:lvlJc w:val="left"/>
      <w:pPr>
        <w:ind w:left="820" w:hanging="360"/>
      </w:pPr>
      <w:rPr>
        <w:rFonts w:ascii="Symbol" w:eastAsia="Symbol" w:hAnsi="Symbol" w:cs="Symbol" w:hint="default"/>
        <w:w w:val="99"/>
        <w:sz w:val="20"/>
        <w:szCs w:val="20"/>
        <w:lang w:val="en-US" w:eastAsia="en-US" w:bidi="en-US"/>
      </w:rPr>
    </w:lvl>
    <w:lvl w:ilvl="1" w:tplc="60F643C0">
      <w:numFmt w:val="bullet"/>
      <w:lvlText w:val="•"/>
      <w:lvlJc w:val="left"/>
      <w:pPr>
        <w:ind w:left="1700" w:hanging="360"/>
      </w:pPr>
      <w:rPr>
        <w:rFonts w:hint="default"/>
        <w:lang w:val="en-US" w:eastAsia="en-US" w:bidi="en-US"/>
      </w:rPr>
    </w:lvl>
    <w:lvl w:ilvl="2" w:tplc="84F04A32">
      <w:numFmt w:val="bullet"/>
      <w:lvlText w:val="•"/>
      <w:lvlJc w:val="left"/>
      <w:pPr>
        <w:ind w:left="2580" w:hanging="360"/>
      </w:pPr>
      <w:rPr>
        <w:rFonts w:hint="default"/>
        <w:lang w:val="en-US" w:eastAsia="en-US" w:bidi="en-US"/>
      </w:rPr>
    </w:lvl>
    <w:lvl w:ilvl="3" w:tplc="D67254E4">
      <w:numFmt w:val="bullet"/>
      <w:lvlText w:val="•"/>
      <w:lvlJc w:val="left"/>
      <w:pPr>
        <w:ind w:left="3460" w:hanging="360"/>
      </w:pPr>
      <w:rPr>
        <w:rFonts w:hint="default"/>
        <w:lang w:val="en-US" w:eastAsia="en-US" w:bidi="en-US"/>
      </w:rPr>
    </w:lvl>
    <w:lvl w:ilvl="4" w:tplc="3A846904">
      <w:numFmt w:val="bullet"/>
      <w:lvlText w:val="•"/>
      <w:lvlJc w:val="left"/>
      <w:pPr>
        <w:ind w:left="4340" w:hanging="360"/>
      </w:pPr>
      <w:rPr>
        <w:rFonts w:hint="default"/>
        <w:lang w:val="en-US" w:eastAsia="en-US" w:bidi="en-US"/>
      </w:rPr>
    </w:lvl>
    <w:lvl w:ilvl="5" w:tplc="5ACE15E0">
      <w:numFmt w:val="bullet"/>
      <w:lvlText w:val="•"/>
      <w:lvlJc w:val="left"/>
      <w:pPr>
        <w:ind w:left="5220" w:hanging="360"/>
      </w:pPr>
      <w:rPr>
        <w:rFonts w:hint="default"/>
        <w:lang w:val="en-US" w:eastAsia="en-US" w:bidi="en-US"/>
      </w:rPr>
    </w:lvl>
    <w:lvl w:ilvl="6" w:tplc="A2CE4C74">
      <w:numFmt w:val="bullet"/>
      <w:lvlText w:val="•"/>
      <w:lvlJc w:val="left"/>
      <w:pPr>
        <w:ind w:left="6100" w:hanging="360"/>
      </w:pPr>
      <w:rPr>
        <w:rFonts w:hint="default"/>
        <w:lang w:val="en-US" w:eastAsia="en-US" w:bidi="en-US"/>
      </w:rPr>
    </w:lvl>
    <w:lvl w:ilvl="7" w:tplc="6C186FE4">
      <w:numFmt w:val="bullet"/>
      <w:lvlText w:val="•"/>
      <w:lvlJc w:val="left"/>
      <w:pPr>
        <w:ind w:left="6980" w:hanging="360"/>
      </w:pPr>
      <w:rPr>
        <w:rFonts w:hint="default"/>
        <w:lang w:val="en-US" w:eastAsia="en-US" w:bidi="en-US"/>
      </w:rPr>
    </w:lvl>
    <w:lvl w:ilvl="8" w:tplc="D6589814">
      <w:numFmt w:val="bullet"/>
      <w:lvlText w:val="•"/>
      <w:lvlJc w:val="left"/>
      <w:pPr>
        <w:ind w:left="786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D6E47"/>
    <w:rsid w:val="00034400"/>
    <w:rsid w:val="007953B9"/>
    <w:rsid w:val="009927E6"/>
    <w:rsid w:val="00AB60B6"/>
    <w:rsid w:val="00BC6F3D"/>
    <w:rsid w:val="00CD6E47"/>
    <w:rsid w:val="00DA328A"/>
    <w:rsid w:val="00F6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4420"/>
  <w15:docId w15:val="{37580AB8-32B3-4446-BF50-B1A85A44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Segoe UI Light" w:eastAsia="Segoe UI Light" w:hAnsi="Segoe UI Light" w:cs="Segoe U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ntspacestudio@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Gerhard</dc:creator>
  <cp:lastModifiedBy>Badieh</cp:lastModifiedBy>
  <cp:revision>4</cp:revision>
  <dcterms:created xsi:type="dcterms:W3CDTF">2018-07-19T18:16:00Z</dcterms:created>
  <dcterms:modified xsi:type="dcterms:W3CDTF">2018-07-24T02:51:00Z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Word 2016</vt:lpwstr>
  </property>
  <property fmtid="{D5CDD505-2E9C-101B-9397-08002B2CF9AE}" pid="4" name="LastSaved">
    <vt:filetime>2018-07-19T00:00:00Z</vt:filetime>
  </property>
</Properties>
</file>